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213" w:rsidRPr="00294E58" w:rsidP="0000321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2-1429-2004/2025</w:t>
      </w:r>
    </w:p>
    <w:p w:rsidR="00003213" w:rsidRPr="00294E58" w:rsidP="0000321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94E5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003213" w:rsidRPr="00294E58" w:rsidP="0000321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E5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003213" w:rsidRPr="00294E58" w:rsidP="0000321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4E58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003213" w:rsidRPr="00294E58" w:rsidP="0000321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2025 года                                                                                  г. Нефтеюганск</w:t>
      </w:r>
    </w:p>
    <w:p w:rsidR="00003213" w:rsidRPr="00294E58" w:rsidP="0000321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03213" w:rsidRPr="00294E58" w:rsidP="0000321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003213" w:rsidRPr="00294E58" w:rsidP="0000321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003213" w:rsidRPr="00294E58" w:rsidP="0000321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АО «СОГАЗ» к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Сукиасян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94E58" w:rsidR="00235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вреда, причиненного в результате повреждения застрахованного имущества, судебных расходов</w:t>
      </w:r>
    </w:p>
    <w:p w:rsidR="00003213" w:rsidRPr="00294E58" w:rsidP="0000321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003213" w:rsidRPr="00294E58" w:rsidP="0000321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003213" w:rsidRPr="00294E58" w:rsidP="0000321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«СОГАЗ» к 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Сукиасян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294E58" w:rsidR="00235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</w:t>
      </w:r>
      <w:r w:rsidRPr="00294E58" w:rsidR="005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вреда, причиненного в результате повреждения застрахованного имущества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судебных расходов </w:t>
      </w:r>
      <w:r w:rsidRPr="00294E58">
        <w:rPr>
          <w:sz w:val="24"/>
          <w:szCs w:val="24"/>
        </w:rPr>
        <w:t xml:space="preserve">-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003213" w:rsidRPr="00294E58" w:rsidP="0000321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E58">
        <w:rPr>
          <w:rFonts w:ascii="Times New Roman" w:hAnsi="Times New Roman" w:cs="Times New Roman"/>
          <w:sz w:val="24"/>
          <w:szCs w:val="24"/>
        </w:rPr>
        <w:t>Взыскать с</w:t>
      </w:r>
      <w:r w:rsidRPr="00294E58">
        <w:rPr>
          <w:sz w:val="24"/>
          <w:szCs w:val="24"/>
        </w:rPr>
        <w:t xml:space="preserve"> </w:t>
      </w:r>
      <w:r w:rsidRPr="00294E58" w:rsidR="00A85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Сукиасян</w:t>
      </w:r>
      <w:r w:rsidRPr="00294E58" w:rsidR="00A8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</w:t>
      </w:r>
      <w:r w:rsidRPr="00294E58" w:rsidR="00A8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4E5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94E58" w:rsidR="00A35AD7">
        <w:rPr>
          <w:rFonts w:ascii="Times New Roman" w:hAnsi="Times New Roman" w:cs="Times New Roman"/>
          <w:sz w:val="24"/>
          <w:szCs w:val="24"/>
        </w:rPr>
        <w:t xml:space="preserve">АО «СОГАЗ» 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294E58" w:rsidR="00A35AD7">
        <w:rPr>
          <w:rFonts w:ascii="Times New Roman" w:eastAsia="Times New Roman" w:hAnsi="Times New Roman" w:cs="Times New Roman"/>
          <w:sz w:val="24"/>
          <w:szCs w:val="24"/>
          <w:lang w:eastAsia="ru-RU"/>
        </w:rPr>
        <w:t>7736035485</w:t>
      </w:r>
      <w:r w:rsidRPr="0029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4E58" w:rsidR="00A35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 возмещения вреда, причиненного в результате повреждения застрахованного имущества</w:t>
      </w:r>
      <w:r w:rsidRPr="00294E58" w:rsidR="00F2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10 364,50 руб.</w:t>
      </w:r>
      <w:r w:rsidRPr="00294E58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294E58" w:rsidR="00F22A86">
        <w:rPr>
          <w:rFonts w:ascii="Times New Roman" w:hAnsi="Times New Roman" w:cs="Times New Roman"/>
          <w:sz w:val="24"/>
          <w:szCs w:val="24"/>
        </w:rPr>
        <w:t>14 364</w:t>
      </w:r>
      <w:r w:rsidRPr="00294E58">
        <w:rPr>
          <w:rFonts w:ascii="Times New Roman" w:hAnsi="Times New Roman" w:cs="Times New Roman"/>
          <w:sz w:val="24"/>
          <w:szCs w:val="24"/>
        </w:rPr>
        <w:t xml:space="preserve"> (</w:t>
      </w:r>
      <w:r w:rsidRPr="00294E58" w:rsidR="00F22A86">
        <w:rPr>
          <w:rFonts w:ascii="Times New Roman" w:hAnsi="Times New Roman" w:cs="Times New Roman"/>
          <w:sz w:val="24"/>
          <w:szCs w:val="24"/>
        </w:rPr>
        <w:t>четырнадцать тысяч триста шестьдесят четыре</w:t>
      </w:r>
      <w:r w:rsidRPr="00294E58">
        <w:rPr>
          <w:rFonts w:ascii="Times New Roman" w:hAnsi="Times New Roman" w:cs="Times New Roman"/>
          <w:sz w:val="24"/>
          <w:szCs w:val="24"/>
        </w:rPr>
        <w:t>) рубл</w:t>
      </w:r>
      <w:r w:rsidRPr="00294E58" w:rsidR="00F22A86">
        <w:rPr>
          <w:rFonts w:ascii="Times New Roman" w:hAnsi="Times New Roman" w:cs="Times New Roman"/>
          <w:sz w:val="24"/>
          <w:szCs w:val="24"/>
        </w:rPr>
        <w:t>я</w:t>
      </w:r>
      <w:r w:rsidRPr="00294E58">
        <w:rPr>
          <w:rFonts w:ascii="Times New Roman" w:hAnsi="Times New Roman" w:cs="Times New Roman"/>
          <w:sz w:val="24"/>
          <w:szCs w:val="24"/>
        </w:rPr>
        <w:t xml:space="preserve"> </w:t>
      </w:r>
      <w:r w:rsidRPr="00294E58" w:rsidR="00F22A86">
        <w:rPr>
          <w:rFonts w:ascii="Times New Roman" w:hAnsi="Times New Roman" w:cs="Times New Roman"/>
          <w:sz w:val="24"/>
          <w:szCs w:val="24"/>
        </w:rPr>
        <w:t>50</w:t>
      </w:r>
      <w:r w:rsidRPr="00294E58" w:rsidR="00235290">
        <w:rPr>
          <w:rFonts w:ascii="Times New Roman" w:hAnsi="Times New Roman" w:cs="Times New Roman"/>
          <w:sz w:val="24"/>
          <w:szCs w:val="24"/>
        </w:rPr>
        <w:t xml:space="preserve"> </w:t>
      </w:r>
      <w:r w:rsidRPr="00294E58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003213" w:rsidRPr="00294E58" w:rsidP="0000321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заседании; в течение пятнадцати дней со дня объявления резолютивной части</w:t>
      </w:r>
      <w:r w:rsidRPr="00294E58">
        <w:rPr>
          <w:sz w:val="24"/>
          <w:szCs w:val="24"/>
        </w:rPr>
        <w:t xml:space="preserve"> 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003213" w:rsidRPr="00294E58" w:rsidP="0000321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лиц, участвующих в деле, их представителей соответствующего заявления. </w:t>
      </w:r>
    </w:p>
    <w:p w:rsidR="00003213" w:rsidRPr="00294E58" w:rsidP="0000321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003213" w:rsidRPr="00294E58" w:rsidP="0000321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</w:t>
      </w:r>
      <w:r w:rsidRPr="0029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03213" w:rsidRPr="00294E58" w:rsidP="0000321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13" w:rsidRPr="00294E58" w:rsidP="00294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94E58">
        <w:rPr>
          <w:rFonts w:ascii="Times New Roman" w:hAnsi="Times New Roman"/>
          <w:sz w:val="24"/>
          <w:szCs w:val="24"/>
        </w:rPr>
        <w:t xml:space="preserve">Мировой судья                          </w:t>
      </w:r>
      <w:r w:rsidRPr="00294E58">
        <w:rPr>
          <w:rFonts w:ascii="Times New Roman" w:hAnsi="Times New Roman"/>
          <w:sz w:val="24"/>
          <w:szCs w:val="24"/>
        </w:rPr>
        <w:t xml:space="preserve">    </w:t>
      </w:r>
      <w:r w:rsidRPr="00294E58">
        <w:rPr>
          <w:rFonts w:ascii="Times New Roman" w:hAnsi="Times New Roman"/>
          <w:sz w:val="24"/>
          <w:szCs w:val="24"/>
        </w:rPr>
        <w:t xml:space="preserve">                                     Т.П. Постовалова</w:t>
      </w:r>
    </w:p>
    <w:p w:rsidR="00F8415F" w:rsidRPr="00294E58">
      <w:pPr>
        <w:rPr>
          <w:sz w:val="24"/>
          <w:szCs w:val="24"/>
        </w:rPr>
      </w:pPr>
    </w:p>
    <w:sectPr w:rsidSect="002352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93"/>
    <w:rsid w:val="00003213"/>
    <w:rsid w:val="000A1493"/>
    <w:rsid w:val="00235290"/>
    <w:rsid w:val="00294E58"/>
    <w:rsid w:val="005524CC"/>
    <w:rsid w:val="0055701F"/>
    <w:rsid w:val="00A35AD7"/>
    <w:rsid w:val="00A85ACE"/>
    <w:rsid w:val="00F22A86"/>
    <w:rsid w:val="00F84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E2023E-EDAA-4C5D-9C66-6C7C4539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